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7087" w:type="dxa"/>
        <w:jc w:val="center"/>
        <w:tblInd w:w="0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F91E9C" w:rsidTr="00F91E9C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en-US" w:bidi="ar-DZ"/>
              </w:rPr>
              <w:t xml:space="preserve">رابط المقياس </w:t>
            </w:r>
          </w:p>
        </w:tc>
      </w:tr>
      <w:tr w:rsidR="00F91E9C" w:rsidTr="00F91E9C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تقنيات الاعلام والاتصال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 w:rsidP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hyperlink r:id="rId4" w:history="1">
              <w:r w:rsidRPr="00CC79A3">
                <w:rPr>
                  <w:rStyle w:val="Lienhypertexte"/>
                  <w:rFonts w:ascii="Arabic Typesetting" w:hAnsi="Arabic Typesetting" w:cs="Arabic Typesetting"/>
                  <w:sz w:val="28"/>
                  <w:szCs w:val="28"/>
                  <w:lang w:bidi="ar-DZ"/>
                </w:rPr>
                <w:t>http://staff.univ-batna2.dz/djouadi_brahim/classes</w:t>
              </w:r>
            </w:hyperlink>
          </w:p>
        </w:tc>
      </w:tr>
      <w:tr w:rsidR="00F91E9C" w:rsidTr="00F91E9C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التشريع المدرسي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 w:rsidP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hyperlink r:id="rId5" w:history="1">
              <w:r w:rsidRPr="00CC79A3">
                <w:rPr>
                  <w:rStyle w:val="Lienhypertexte"/>
                  <w:rFonts w:ascii="Arabic Typesetting" w:hAnsi="Arabic Typesetting" w:cs="Arabic Typesetting"/>
                  <w:sz w:val="28"/>
                  <w:szCs w:val="28"/>
                  <w:lang w:bidi="ar-DZ"/>
                </w:rPr>
                <w:t>http://staff.univ-batna2.dz/lebad-maamar/classes</w:t>
              </w:r>
            </w:hyperlink>
          </w:p>
        </w:tc>
      </w:tr>
      <w:tr w:rsidR="00F91E9C" w:rsidTr="00F91E9C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اعلام الي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 w:rsidP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hyperlink r:id="rId6" w:history="1">
              <w:r w:rsidRPr="00CC79A3">
                <w:rPr>
                  <w:rStyle w:val="Lienhypertexte"/>
                  <w:rFonts w:ascii="Arabic Typesetting" w:hAnsi="Arabic Typesetting" w:cs="Arabic Typesetting"/>
                  <w:sz w:val="28"/>
                  <w:szCs w:val="28"/>
                  <w:lang w:bidi="ar-DZ"/>
                </w:rPr>
                <w:t>http://staff.univ-batna2.dz/hamida_souraya/classes</w:t>
              </w:r>
            </w:hyperlink>
          </w:p>
        </w:tc>
      </w:tr>
      <w:tr w:rsidR="00F91E9C" w:rsidTr="00F91E9C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اللغة الحية الانجليزية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9C" w:rsidRDefault="00F91E9C" w:rsidP="00F91E9C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hAnsi="Arabic Typesetting" w:cs="Arabic Typesetting"/>
                <w:sz w:val="26"/>
                <w:szCs w:val="26"/>
                <w:rtl/>
                <w:lang w:bidi="ar-DZ"/>
              </w:rPr>
            </w:pPr>
            <w:hyperlink r:id="rId7" w:history="1">
              <w:r w:rsidRPr="00CC79A3">
                <w:rPr>
                  <w:rStyle w:val="Lienhypertexte"/>
                  <w:rFonts w:ascii="Arabic Typesetting" w:hAnsi="Arabic Typesetting" w:cs="Arabic Typesetting"/>
                  <w:sz w:val="26"/>
                  <w:szCs w:val="26"/>
                  <w:lang w:bidi="ar-DZ"/>
                </w:rPr>
                <w:t>http://staff.univ-batna2.dz/bouzenag_abdelghani/classes</w:t>
              </w:r>
            </w:hyperlink>
          </w:p>
        </w:tc>
      </w:tr>
    </w:tbl>
    <w:p w:rsidR="006979B3" w:rsidRDefault="00F91E9C" w:rsidP="00F91E9C">
      <w:pPr>
        <w:bidi/>
        <w:jc w:val="center"/>
      </w:pPr>
      <w:bookmarkStart w:id="0" w:name="_GoBack"/>
      <w:bookmarkEnd w:id="0"/>
    </w:p>
    <w:sectPr w:rsidR="0069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9C"/>
    <w:rsid w:val="0085402C"/>
    <w:rsid w:val="00F26D26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6303-E09A-4B2D-B0CB-D77A7EA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E9C"/>
    <w:pPr>
      <w:spacing w:line="25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E9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ff.univ-batna2.dz/bouzenag_abdelghani/cl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hamida_souraya/classes" TargetMode="External"/><Relationship Id="rId5" Type="http://schemas.openxmlformats.org/officeDocument/2006/relationships/hyperlink" Target="http://staff.univ-batna2.dz/lebad-maamar/classes" TargetMode="External"/><Relationship Id="rId4" Type="http://schemas.openxmlformats.org/officeDocument/2006/relationships/hyperlink" Target="http://staff.univ-batna2.dz/djouadi_brahim/clas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P.BOUZNEG</dc:creator>
  <cp:keywords/>
  <dc:description/>
  <cp:lastModifiedBy>P.BOUZNEG</cp:lastModifiedBy>
  <cp:revision>1</cp:revision>
  <dcterms:created xsi:type="dcterms:W3CDTF">2022-04-13T13:14:00Z</dcterms:created>
  <dcterms:modified xsi:type="dcterms:W3CDTF">2022-04-13T13:15:00Z</dcterms:modified>
</cp:coreProperties>
</file>